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C4" w:rsidRPr="00EA190D" w:rsidRDefault="00702DC4" w:rsidP="006B41B7">
      <w:pPr>
        <w:jc w:val="center"/>
        <w:rPr>
          <w:sz w:val="26"/>
          <w:szCs w:val="26"/>
        </w:rPr>
      </w:pPr>
      <w:r w:rsidRPr="00EA190D">
        <w:rPr>
          <w:b/>
          <w:bCs/>
          <w:sz w:val="26"/>
          <w:szCs w:val="26"/>
        </w:rPr>
        <w:t>Prema Programu javnih potreba u osnovnom odgoju i obrazovanju Grada Zagreba:</w:t>
      </w:r>
    </w:p>
    <w:p w:rsidR="00EA190D" w:rsidRPr="00EA190D" w:rsidRDefault="00EA190D" w:rsidP="00702DC4">
      <w:pPr>
        <w:rPr>
          <w:b/>
          <w:sz w:val="24"/>
          <w:szCs w:val="24"/>
        </w:rPr>
      </w:pPr>
      <w:r w:rsidRPr="00EA190D">
        <w:rPr>
          <w:b/>
          <w:sz w:val="24"/>
          <w:szCs w:val="24"/>
        </w:rPr>
        <w:t>SUFINANCIRANJE PREHRANE</w:t>
      </w:r>
    </w:p>
    <w:p w:rsidR="00702DC4" w:rsidRPr="00702DC4" w:rsidRDefault="00702DC4" w:rsidP="00702DC4">
      <w:r w:rsidRPr="00702DC4"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702DC4" w:rsidRPr="00702DC4" w:rsidRDefault="00702DC4" w:rsidP="00702DC4">
      <w:r w:rsidRPr="00702DC4">
        <w:t>Sufinanciranjem cijene obroka obuhvaćeni su svi korisnici školske prehrane, i to:</w:t>
      </w:r>
      <w:r w:rsidR="00D270B8">
        <w:br/>
      </w:r>
      <w:r w:rsidRPr="00702DC4">
        <w:rPr>
          <w:b/>
          <w:bCs/>
        </w:rPr>
        <w:t>A</w:t>
      </w:r>
      <w:r w:rsidRPr="00702DC4">
        <w:rPr>
          <w:b/>
        </w:rPr>
        <w:t>. Pravo na besplatni: mliječni obrok, ručak i užinu</w:t>
      </w:r>
      <w:r>
        <w:t xml:space="preserve"> </w:t>
      </w:r>
      <w:r w:rsidRPr="00702DC4">
        <w:t>imaju učenici:</w:t>
      </w:r>
    </w:p>
    <w:p w:rsidR="00702DC4" w:rsidRPr="00702DC4" w:rsidRDefault="00702DC4" w:rsidP="00702DC4">
      <w:r w:rsidRPr="00702DC4">
        <w:t>- čija je obitelj korisnik stalne pomoći ili jednokratne pomoći;</w:t>
      </w:r>
      <w:r w:rsidR="00D270B8">
        <w:br/>
      </w:r>
      <w:r w:rsidRPr="00702DC4">
        <w:t>- čiji su roditelji (odnosi se na oba roditelja, odnosno samohranog roditelja) nezaposleni i redovno su prijavljeni Zavodu za zapošljavanje ili zadnja dva mjeseca nisu primili plaću;</w:t>
      </w:r>
      <w:r w:rsidR="00D270B8">
        <w:br/>
      </w:r>
      <w:r w:rsidRPr="00702DC4">
        <w:t>- djeca invalida Domovinskog rata;</w:t>
      </w:r>
      <w:r w:rsidR="00D270B8">
        <w:br/>
      </w:r>
      <w:r w:rsidRPr="00702DC4">
        <w:t xml:space="preserve">- </w:t>
      </w:r>
      <w:r>
        <w:t>djeca osoba s invaliditetom (100% i 90%).</w:t>
      </w:r>
    </w:p>
    <w:p w:rsidR="00702DC4" w:rsidRPr="00702DC4" w:rsidRDefault="00702DC4" w:rsidP="00702DC4">
      <w:r w:rsidRPr="00702DC4">
        <w:t>U pravilu se ručak i užina organiziraju za djecu koja su uključena u program produženog boravka. Učenici ove kategorije sufinanciranja prehrane, izvan produženog boravka, mogu konzu</w:t>
      </w:r>
      <w:r>
        <w:t xml:space="preserve">mirati besplatni ručak i užinu, </w:t>
      </w:r>
      <w:r w:rsidRPr="00702DC4">
        <w:rPr>
          <w:u w:val="single"/>
        </w:rPr>
        <w:t>ako to škola može organizirati</w:t>
      </w:r>
      <w:r w:rsidRPr="00702DC4">
        <w:t>.</w:t>
      </w:r>
    </w:p>
    <w:p w:rsidR="00702DC4" w:rsidRPr="00702DC4" w:rsidRDefault="00702DC4" w:rsidP="00702DC4">
      <w:r w:rsidRPr="00702DC4">
        <w:rPr>
          <w:b/>
          <w:bCs/>
        </w:rPr>
        <w:t>B</w:t>
      </w:r>
      <w:r w:rsidRPr="00702DC4">
        <w:rPr>
          <w:b/>
        </w:rPr>
        <w:t>. Učenici koji primaju dječji doplatak</w:t>
      </w:r>
      <w:r>
        <w:t xml:space="preserve"> </w:t>
      </w:r>
      <w:r w:rsidRPr="00702DC4">
        <w:t>imaju pravo</w:t>
      </w:r>
      <w:r>
        <w:t xml:space="preserve"> temeljem Zakona o doplatku za djecu</w:t>
      </w:r>
      <w:r w:rsidRPr="00702DC4">
        <w:t xml:space="preserve"> </w:t>
      </w:r>
      <w:r w:rsidR="005756B9">
        <w:t xml:space="preserve">(NN 94/01, 138/06,107/07, 37/08,61/11, 112/12 i 82/15) </w:t>
      </w:r>
      <w:r w:rsidRPr="00702DC4">
        <w:t>na sufinancirane obroke, i to na:</w:t>
      </w:r>
      <w:r w:rsidR="00D270B8">
        <w:br/>
      </w:r>
      <w:r w:rsidRPr="00702DC4">
        <w:t>- sufinancirani mliječni obrok,</w:t>
      </w:r>
      <w:r w:rsidR="00D270B8">
        <w:br/>
      </w:r>
      <w:r w:rsidRPr="00702DC4">
        <w:t>- sufinancirani ručak i užinu (uz uvjet da su uključeni u produženi boravak).</w:t>
      </w:r>
    </w:p>
    <w:p w:rsidR="00702DC4" w:rsidRPr="00702DC4" w:rsidRDefault="00702DC4" w:rsidP="00702DC4">
      <w:r w:rsidRPr="005756B9">
        <w:rPr>
          <w:i/>
          <w:u w:val="single"/>
        </w:rPr>
        <w:t>Sufinanciranje cijene mliječnog obroka</w:t>
      </w:r>
      <w:r>
        <w:t xml:space="preserve"> </w:t>
      </w:r>
      <w:r w:rsidRPr="00702DC4">
        <w:t>ove kategorije korisnika prehrane provodi se na temelju rješenja, uvjerenja ili potvrde HZMO o pravu na dječji doplatak, i to:</w:t>
      </w:r>
    </w:p>
    <w:p w:rsidR="00702DC4" w:rsidRPr="00702DC4" w:rsidRDefault="00702DC4" w:rsidP="00702DC4">
      <w:r w:rsidRPr="00702DC4">
        <w:t>- uz popust od 86,00%, odnosno cijena iznosi 0,70 kuna, za korisnike koji ostvaruju dječji doplatak po članku 17/1., 21/1. i 21/2. (os</w:t>
      </w:r>
      <w:r w:rsidR="005756B9">
        <w:t>novica članak 17/1.) i članku 21</w:t>
      </w:r>
      <w:r w:rsidRPr="00702DC4">
        <w:t>.</w:t>
      </w:r>
      <w:r w:rsidR="005756B9">
        <w:t>stavka 2. i čl.22</w:t>
      </w:r>
      <w:r w:rsidRPr="00702DC4">
        <w:t xml:space="preserve"> Zakona o doplatku </w:t>
      </w:r>
      <w:r w:rsidR="005756B9">
        <w:t>za djecu ,</w:t>
      </w:r>
      <w:r w:rsidR="00D270B8">
        <w:br/>
      </w:r>
      <w:r w:rsidR="005756B9" w:rsidRPr="00702DC4">
        <w:t xml:space="preserve"> </w:t>
      </w:r>
      <w:r w:rsidRPr="00702DC4">
        <w:t>- uz popust od 65,00 %, odnosno cijena iznosi 1,75 kuna, za korisnike koji ostvaruju dječji doplatak po članku 17/2. i članku 21/1. i 21/2. (osnovica članak 17/2.) Zakona o doplatku za djecu;</w:t>
      </w:r>
      <w:r w:rsidR="00D270B8">
        <w:br/>
      </w:r>
      <w:r w:rsidRPr="00702DC4">
        <w:t>- uz popust od 50,00 %, odnosno cijena iznosi 2,50 kuna, za korisnike koji ostvaruju dječji doplatak po članku 17/3. i članku 21/1. i 21/2. (osnovica članak 17/3.) Zakona o doplatku za djecu.</w:t>
      </w:r>
    </w:p>
    <w:p w:rsidR="00702DC4" w:rsidRPr="00702DC4" w:rsidRDefault="00702DC4" w:rsidP="00702DC4">
      <w:r w:rsidRPr="005756B9">
        <w:rPr>
          <w:i/>
          <w:u w:val="single"/>
        </w:rPr>
        <w:t>Sufinanciranje cijene ručka</w:t>
      </w:r>
      <w:r w:rsidR="005756B9">
        <w:t xml:space="preserve"> </w:t>
      </w:r>
      <w:r w:rsidRPr="00702DC4">
        <w:t>ove kategorije korisnika prehrane (uz uvjet da su uključeni u produženi boravak) provodi se na temelju rješenja, uvjerenja ili potvrde HZMO o pravu na dječji doplatak, i to:</w:t>
      </w:r>
    </w:p>
    <w:p w:rsidR="00702DC4" w:rsidRPr="00702DC4" w:rsidRDefault="00702DC4" w:rsidP="00702DC4">
      <w:r w:rsidRPr="00702DC4">
        <w:t>- uz popust od 85,56%, odnosno cijena iznosi 1,30 kuna, za korisnike koji ostvaruju dječji doplatak po članku 17/1., 21/1. i 21/2. (osnovica članak 17/1.) i članku 22. Zakona o doplatku za djecu;</w:t>
      </w:r>
      <w:r w:rsidR="00D270B8">
        <w:br/>
      </w:r>
      <w:r w:rsidRPr="00702DC4">
        <w:t>- uz popust od 63,89%, odnosno cijena iznosi 3,25 kuna, za korisnike koji ostvaruju dječji doplatak po članku 17/2. i članku 21/1. i 21/2. (osnovica članak 17/2.) Zakona o doplatku za djecu.</w:t>
      </w:r>
      <w:r w:rsidR="00D270B8">
        <w:br/>
      </w:r>
      <w:r w:rsidRPr="00702DC4">
        <w:t>- uz popust od 50,00%, odnosno cijena iznosi 4,50 kuna, za korisnike koji ostvaruju dječji doplatak po članku 17/3. i članku 21/1. i 21/2. (osnovica članak 17/3.) Zakona o doplatku za djecu.</w:t>
      </w:r>
    </w:p>
    <w:p w:rsidR="00702DC4" w:rsidRPr="00702DC4" w:rsidRDefault="00702DC4" w:rsidP="00702DC4">
      <w:r w:rsidRPr="005756B9">
        <w:rPr>
          <w:i/>
          <w:u w:val="single"/>
        </w:rPr>
        <w:t>Sufinanciranje cijene užine</w:t>
      </w:r>
      <w:r w:rsidR="005756B9">
        <w:t xml:space="preserve"> </w:t>
      </w:r>
      <w:r w:rsidRPr="00702DC4">
        <w:t>ove kategorije korisnika prehrane (uz uvjet da su uključeni u produženi boravak) provodi se uz popust od 20,00%, odnosno cijena za korisnika iznosi 2,00 kune.</w:t>
      </w:r>
    </w:p>
    <w:p w:rsidR="00702DC4" w:rsidRDefault="00702DC4" w:rsidP="00702DC4">
      <w:r w:rsidRPr="00702DC4">
        <w:t>Učenici ove kategorije sufinanciranja prehrane, izvan produženog boravka, mogu konzumirati ručak po cijeni od 6,50 kuna kao i užinu po cijeni od 2,00 kune, ako to škola može organizirati.</w:t>
      </w:r>
    </w:p>
    <w:p w:rsidR="00702DC4" w:rsidRPr="00702DC4" w:rsidRDefault="00702DC4" w:rsidP="00702DC4">
      <w:r w:rsidRPr="00702DC4">
        <w:rPr>
          <w:b/>
          <w:bCs/>
        </w:rPr>
        <w:lastRenderedPageBreak/>
        <w:t>C</w:t>
      </w:r>
      <w:r w:rsidRPr="006B41B7">
        <w:rPr>
          <w:b/>
          <w:bCs/>
        </w:rPr>
        <w:t>.</w:t>
      </w:r>
      <w:r w:rsidR="006B41B7" w:rsidRPr="006B41B7">
        <w:rPr>
          <w:b/>
          <w:bCs/>
        </w:rPr>
        <w:t xml:space="preserve"> </w:t>
      </w:r>
      <w:r w:rsidRPr="006B41B7">
        <w:rPr>
          <w:b/>
        </w:rPr>
        <w:t>Ostali učenici, izvan kriterija pod A. i B</w:t>
      </w:r>
      <w:r w:rsidRPr="00702DC4">
        <w:rPr>
          <w:u w:val="single"/>
        </w:rPr>
        <w:t>.,</w:t>
      </w:r>
      <w:r w:rsidR="006B41B7">
        <w:t xml:space="preserve"> </w:t>
      </w:r>
      <w:r w:rsidRPr="00702DC4">
        <w:t>također ostvaruju popust u cijeni obroka u školskoj prehrani:</w:t>
      </w:r>
    </w:p>
    <w:p w:rsidR="00702DC4" w:rsidRPr="00702DC4" w:rsidRDefault="00702DC4" w:rsidP="00702DC4">
      <w:r w:rsidRPr="00702DC4">
        <w:t>- Sufinanciranje cijene mliječnog obroka ove kategorije korisnika prehrane provodi se uz popust od 30,00%, odnosno cijena za korisnika iznosi 3,50 kune.</w:t>
      </w:r>
      <w:r w:rsidR="00D270B8">
        <w:br/>
      </w:r>
      <w:r w:rsidRPr="00702DC4">
        <w:t>- Sufinanciranje cijene ručka ove kategorije korisnika prehrane provodi se uz popust od 27,78%, odnosno cijena za korisnika iznosi 6,50 kuna (uz uvjet da su uključeni u produženi boravak).</w:t>
      </w:r>
      <w:r w:rsidR="00D270B8">
        <w:br/>
      </w:r>
      <w:r w:rsidRPr="00702DC4">
        <w:t>- Sufinanciranje cijene užine ove kategorije korisnika prehrane provodi se uz popust od 20,00%, odnosno cijena za korisnika iznosi 2,00 kune (uz uvjet da su uključeni u produženi boravak).</w:t>
      </w:r>
    </w:p>
    <w:p w:rsidR="00702DC4" w:rsidRPr="00702DC4" w:rsidRDefault="00702DC4" w:rsidP="00702DC4">
      <w:r w:rsidRPr="00702DC4">
        <w:rPr>
          <w:u w:val="single"/>
        </w:rPr>
        <w:t>Za učenike u produženom boravku škola je dužna</w:t>
      </w:r>
      <w:r w:rsidR="006B41B7">
        <w:t xml:space="preserve"> </w:t>
      </w:r>
      <w:r w:rsidR="00D270B8">
        <w:t>o</w:t>
      </w:r>
      <w:r w:rsidRPr="00702DC4">
        <w:t>rganizirati mogućnost konzumacije triju obroka (mliječni obrok, ručak i užina).</w:t>
      </w:r>
    </w:p>
    <w:p w:rsidR="00702DC4" w:rsidRPr="00702DC4" w:rsidRDefault="00702DC4" w:rsidP="00702DC4">
      <w:r w:rsidRPr="00702DC4">
        <w:rPr>
          <w:u w:val="single"/>
        </w:rPr>
        <w:t>Za učenike izvan sustava produženog boravka</w:t>
      </w:r>
      <w:r w:rsidRPr="00702DC4">
        <w:t>, u ovoj kategoriji, ako škola zadovoljava sve prostorne i materijalne uvjete, ima adekvatnu kuhinjsku opremu i opremu za serviranje hrane i ako ima dovoljan broj zaposlenika, može organizirati konzumaciju ručka po cijeni od 9,00 kn.</w:t>
      </w:r>
    </w:p>
    <w:p w:rsidR="00702DC4" w:rsidRPr="00702DC4" w:rsidRDefault="00702DC4" w:rsidP="00702DC4"/>
    <w:p w:rsidR="00702DC4" w:rsidRPr="00702DC4" w:rsidRDefault="00702DC4" w:rsidP="00702DC4">
      <w:r w:rsidRPr="00702DC4">
        <w:t>U svim je slučajevima škola dužna obvezno primjenjivati kriterije, mjerila kao i sufinancirane cijene obroka iz ovog programa, kao maksimalne cijene obroka prema korisnicima.</w:t>
      </w:r>
    </w:p>
    <w:p w:rsidR="00702DC4" w:rsidRDefault="00702DC4" w:rsidP="00702DC4">
      <w:r w:rsidRPr="00702DC4">
        <w:t xml:space="preserve">Učenici se uključuju u besplatnu ili sufinanciranu </w:t>
      </w:r>
      <w:r w:rsidRPr="006B41B7">
        <w:rPr>
          <w:i/>
        </w:rPr>
        <w:t>prehranu od datuma kada je osnovna škola zaprimila dokumentaciju</w:t>
      </w:r>
      <w:r w:rsidRPr="00702DC4">
        <w:t>, a ne od datuma koje nosi rješenje, uvjerenje ili potvrda o pravu na D.D., odnosno rješenje ili uvjerenje o pravu korištenja socijalne pomoći i ostala uvjerenja.</w:t>
      </w:r>
    </w:p>
    <w:p w:rsidR="00D270B8" w:rsidRDefault="00D270B8" w:rsidP="00702DC4">
      <w:bookmarkStart w:id="0" w:name="_GoBack"/>
      <w:bookmarkEnd w:id="0"/>
    </w:p>
    <w:p w:rsidR="00D270B8" w:rsidRPr="00D270B8" w:rsidRDefault="00D270B8" w:rsidP="00702DC4">
      <w:pPr>
        <w:rPr>
          <w:b/>
          <w:sz w:val="24"/>
          <w:szCs w:val="24"/>
        </w:rPr>
      </w:pPr>
      <w:r w:rsidRPr="00D270B8">
        <w:rPr>
          <w:b/>
          <w:sz w:val="24"/>
          <w:szCs w:val="24"/>
        </w:rPr>
        <w:t>PRODUŽENI BORAVAK</w:t>
      </w:r>
    </w:p>
    <w:p w:rsidR="00866F90" w:rsidRPr="00D270B8" w:rsidRDefault="00D270B8">
      <w:pPr>
        <w:rPr>
          <w:rFonts w:cstheme="minorHAnsi"/>
        </w:rPr>
      </w:pPr>
      <w:r w:rsidRPr="00D270B8">
        <w:rPr>
          <w:rStyle w:val="Naglaeno"/>
          <w:rFonts w:cstheme="minorHAnsi"/>
          <w:shd w:val="clear" w:color="auto" w:fill="FFFFFF"/>
        </w:rPr>
        <w:t>Olakšice u plaćanju imaju roditelji učenika s prebivalištem na području Grada Zagreba za:</w:t>
      </w:r>
      <w:r w:rsidRPr="00D270B8">
        <w:rPr>
          <w:rFonts w:cstheme="minorHAnsi"/>
          <w:shd w:val="clear" w:color="auto" w:fill="FFFFFF"/>
        </w:rPr>
        <w:br/>
        <w:t>- dijete osobe s invaliditetom (100 % i 90 %) - oslobađa se obveze sudjelovanja u cijeni programa,</w:t>
      </w:r>
      <w:r w:rsidRPr="00D270B8">
        <w:rPr>
          <w:rFonts w:cstheme="minorHAnsi"/>
          <w:shd w:val="clear" w:color="auto" w:fill="FFFFFF"/>
        </w:rPr>
        <w:br/>
        <w:t>- dijete osobe s invaliditetom (od 80 % do 60 %) - plaća 50 % od iznosa sudjelovanja u cijeni programa,</w:t>
      </w:r>
      <w:r w:rsidRPr="00D270B8">
        <w:rPr>
          <w:rFonts w:cstheme="minorHAnsi"/>
          <w:shd w:val="clear" w:color="auto" w:fill="FFFFFF"/>
        </w:rPr>
        <w:br/>
        <w:t>- dijete osobe s invaliditetom (50 % i manje) - plaća 75 % od iznosa sudjelovanja u cijeni programa,</w:t>
      </w:r>
      <w:r w:rsidRPr="00D270B8">
        <w:rPr>
          <w:rFonts w:cstheme="minorHAnsi"/>
          <w:shd w:val="clear" w:color="auto" w:fill="FFFFFF"/>
        </w:rPr>
        <w:br/>
        <w:t>- treće i svako daljnje dijete iste obitelji u programu produženog boravka - oslobađa se obveze sudjelovanja u cijeni programa,</w:t>
      </w:r>
      <w:r w:rsidRPr="00D270B8">
        <w:rPr>
          <w:rFonts w:cstheme="minorHAnsi"/>
          <w:shd w:val="clear" w:color="auto" w:fill="FFFFFF"/>
        </w:rPr>
        <w:br/>
        <w:t>- drugo dijete iste obitelji u programu produženog boravka - plaća 75 % od iznosa sudjelovanja u cijeni programa,</w:t>
      </w:r>
      <w:r w:rsidRPr="00D270B8">
        <w:rPr>
          <w:rFonts w:cstheme="minorHAnsi"/>
          <w:shd w:val="clear" w:color="auto" w:fill="FFFFFF"/>
        </w:rPr>
        <w:br/>
        <w:t>- dijete samohranog roditelja - plaća 75 % od iznosa sudjelovanja u cijeni programa,</w:t>
      </w:r>
      <w:r w:rsidRPr="00D270B8">
        <w:rPr>
          <w:rFonts w:cstheme="minorHAnsi"/>
          <w:shd w:val="clear" w:color="auto" w:fill="FFFFFF"/>
        </w:rPr>
        <w:br/>
        <w:t>- dijete čija se obitelj koristi pravom na zajamčenu minimalnu naknadu u sustavu socijalne skrbi - oslobađa se obveze sudjelovanja u cijeni programa.</w:t>
      </w:r>
      <w:r w:rsidRPr="00D270B8">
        <w:rPr>
          <w:rFonts w:cstheme="minorHAnsi"/>
          <w:shd w:val="clear" w:color="auto" w:fill="FFFFFF"/>
        </w:rPr>
        <w:br/>
      </w:r>
    </w:p>
    <w:sectPr w:rsidR="00866F90" w:rsidRPr="00D2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4"/>
    <w:rsid w:val="005756B9"/>
    <w:rsid w:val="006B41B7"/>
    <w:rsid w:val="00702DC4"/>
    <w:rsid w:val="00866F90"/>
    <w:rsid w:val="009F7139"/>
    <w:rsid w:val="00D270B8"/>
    <w:rsid w:val="00E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A98"/>
  <w15:chartTrackingRefBased/>
  <w15:docId w15:val="{1F522D05-5BB6-4E7D-9E55-4FE2B7DF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2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70B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D2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2021-09-15T12:20:00Z</dcterms:created>
  <dcterms:modified xsi:type="dcterms:W3CDTF">2021-09-15T12:20:00Z</dcterms:modified>
</cp:coreProperties>
</file>